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F66726" w:rsidRDefault="00DC6C1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66726">
        <w:rPr>
          <w:rFonts w:ascii="Arial" w:hAnsi="Arial" w:cs="Arial"/>
          <w:sz w:val="24"/>
          <w:szCs w:val="24"/>
        </w:rPr>
        <w:t>Pozdravljeni učenci in učenke,</w:t>
      </w:r>
    </w:p>
    <w:p w:rsidR="00DC6C11" w:rsidRPr="00F66726" w:rsidRDefault="00DC6C11">
      <w:pPr>
        <w:rPr>
          <w:rFonts w:ascii="Arial" w:hAnsi="Arial" w:cs="Arial"/>
          <w:sz w:val="24"/>
          <w:szCs w:val="24"/>
        </w:rPr>
      </w:pPr>
      <w:r w:rsidRPr="00F66726">
        <w:rPr>
          <w:rFonts w:ascii="Arial" w:hAnsi="Arial" w:cs="Arial"/>
          <w:sz w:val="24"/>
          <w:szCs w:val="24"/>
        </w:rPr>
        <w:t xml:space="preserve">Prejšnji teden ste kot zadnjo zadolžitev imeli ponovitev časa </w:t>
      </w:r>
      <w:proofErr w:type="spellStart"/>
      <w:r w:rsidRPr="00F66726">
        <w:rPr>
          <w:rFonts w:ascii="Arial" w:hAnsi="Arial" w:cs="Arial"/>
          <w:sz w:val="24"/>
          <w:szCs w:val="24"/>
        </w:rPr>
        <w:t>Present</w:t>
      </w:r>
      <w:proofErr w:type="spellEnd"/>
      <w:r w:rsidRPr="00F66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726">
        <w:rPr>
          <w:rFonts w:ascii="Arial" w:hAnsi="Arial" w:cs="Arial"/>
          <w:sz w:val="24"/>
          <w:szCs w:val="24"/>
        </w:rPr>
        <w:t>Continuous</w:t>
      </w:r>
      <w:proofErr w:type="spellEnd"/>
      <w:r w:rsidRPr="00F66726">
        <w:rPr>
          <w:rFonts w:ascii="Arial" w:hAnsi="Arial" w:cs="Arial"/>
          <w:sz w:val="24"/>
          <w:szCs w:val="24"/>
        </w:rPr>
        <w:t>.</w:t>
      </w:r>
    </w:p>
    <w:p w:rsidR="00DC6C11" w:rsidRPr="00F66726" w:rsidRDefault="00DC6C11">
      <w:pPr>
        <w:rPr>
          <w:rFonts w:ascii="Arial" w:hAnsi="Arial" w:cs="Arial"/>
          <w:sz w:val="24"/>
          <w:szCs w:val="24"/>
        </w:rPr>
      </w:pPr>
      <w:r w:rsidRPr="00F66726">
        <w:rPr>
          <w:rFonts w:ascii="Arial" w:hAnsi="Arial" w:cs="Arial"/>
          <w:sz w:val="24"/>
          <w:szCs w:val="24"/>
        </w:rPr>
        <w:t xml:space="preserve">Naučili smo se, da je to čas, ki je uporablja v primerih, ko govorimo o dejanju, ki se odvija sedaj, v trenutku govora. Na to nas opomnijo tako imenovane »signalne besede«, npr. </w:t>
      </w:r>
      <w:proofErr w:type="spellStart"/>
      <w:r w:rsidRPr="00F66726">
        <w:rPr>
          <w:rFonts w:ascii="Arial" w:hAnsi="Arial" w:cs="Arial"/>
          <w:sz w:val="24"/>
          <w:szCs w:val="24"/>
        </w:rPr>
        <w:t>now</w:t>
      </w:r>
      <w:proofErr w:type="spellEnd"/>
      <w:r w:rsidRPr="00F667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6726">
        <w:rPr>
          <w:rFonts w:ascii="Arial" w:hAnsi="Arial" w:cs="Arial"/>
          <w:sz w:val="24"/>
          <w:szCs w:val="24"/>
        </w:rPr>
        <w:t>right</w:t>
      </w:r>
      <w:proofErr w:type="spellEnd"/>
      <w:r w:rsidRPr="00F66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726">
        <w:rPr>
          <w:rFonts w:ascii="Arial" w:hAnsi="Arial" w:cs="Arial"/>
          <w:sz w:val="24"/>
          <w:szCs w:val="24"/>
        </w:rPr>
        <w:t>now</w:t>
      </w:r>
      <w:proofErr w:type="spellEnd"/>
      <w:r w:rsidRPr="00F66726">
        <w:rPr>
          <w:rFonts w:ascii="Arial" w:hAnsi="Arial" w:cs="Arial"/>
          <w:sz w:val="24"/>
          <w:szCs w:val="24"/>
        </w:rPr>
        <w:t xml:space="preserve">, at </w:t>
      </w:r>
      <w:proofErr w:type="spellStart"/>
      <w:r w:rsidRPr="00F66726">
        <w:rPr>
          <w:rFonts w:ascii="Arial" w:hAnsi="Arial" w:cs="Arial"/>
          <w:sz w:val="24"/>
          <w:szCs w:val="24"/>
        </w:rPr>
        <w:t>the</w:t>
      </w:r>
      <w:proofErr w:type="spellEnd"/>
      <w:r w:rsidRPr="00F66726">
        <w:rPr>
          <w:rFonts w:ascii="Arial" w:hAnsi="Arial" w:cs="Arial"/>
          <w:sz w:val="24"/>
          <w:szCs w:val="24"/>
        </w:rPr>
        <w:t xml:space="preserve"> moment, </w:t>
      </w:r>
      <w:proofErr w:type="spellStart"/>
      <w:r w:rsidRPr="00F66726">
        <w:rPr>
          <w:rFonts w:ascii="Arial" w:hAnsi="Arial" w:cs="Arial"/>
          <w:sz w:val="24"/>
          <w:szCs w:val="24"/>
        </w:rPr>
        <w:t>look</w:t>
      </w:r>
      <w:proofErr w:type="spellEnd"/>
      <w:r w:rsidRPr="00F66726">
        <w:rPr>
          <w:rFonts w:ascii="Arial" w:hAnsi="Arial" w:cs="Arial"/>
          <w:sz w:val="24"/>
          <w:szCs w:val="24"/>
        </w:rPr>
        <w:t>, listen.</w:t>
      </w:r>
    </w:p>
    <w:p w:rsidR="00DC6C11" w:rsidRPr="00F66726" w:rsidRDefault="00DC6C11">
      <w:pPr>
        <w:rPr>
          <w:rFonts w:ascii="Arial" w:hAnsi="Arial" w:cs="Arial"/>
          <w:sz w:val="24"/>
          <w:szCs w:val="24"/>
        </w:rPr>
      </w:pPr>
      <w:r w:rsidRPr="00F66726">
        <w:rPr>
          <w:rFonts w:ascii="Arial" w:hAnsi="Arial" w:cs="Arial"/>
          <w:sz w:val="24"/>
          <w:szCs w:val="24"/>
        </w:rPr>
        <w:t xml:space="preserve">Pri tvorbi povedi za </w:t>
      </w:r>
      <w:proofErr w:type="spellStart"/>
      <w:r w:rsidRPr="00F66726">
        <w:rPr>
          <w:rFonts w:ascii="Arial" w:hAnsi="Arial" w:cs="Arial"/>
          <w:sz w:val="24"/>
          <w:szCs w:val="24"/>
        </w:rPr>
        <w:t>present</w:t>
      </w:r>
      <w:proofErr w:type="spellEnd"/>
      <w:r w:rsidRPr="00F66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726">
        <w:rPr>
          <w:rFonts w:ascii="Arial" w:hAnsi="Arial" w:cs="Arial"/>
          <w:sz w:val="24"/>
          <w:szCs w:val="24"/>
        </w:rPr>
        <w:t>continuos</w:t>
      </w:r>
      <w:proofErr w:type="spellEnd"/>
      <w:r w:rsidRPr="00F66726">
        <w:rPr>
          <w:rFonts w:ascii="Arial" w:hAnsi="Arial" w:cs="Arial"/>
          <w:sz w:val="24"/>
          <w:szCs w:val="24"/>
        </w:rPr>
        <w:t xml:space="preserve"> glagolu dodajamo končnico –</w:t>
      </w:r>
      <w:proofErr w:type="spellStart"/>
      <w:r w:rsidRPr="00F66726">
        <w:rPr>
          <w:rFonts w:ascii="Arial" w:hAnsi="Arial" w:cs="Arial"/>
          <w:sz w:val="24"/>
          <w:szCs w:val="24"/>
        </w:rPr>
        <w:t>ing</w:t>
      </w:r>
      <w:proofErr w:type="spellEnd"/>
      <w:r w:rsidRPr="00F66726">
        <w:rPr>
          <w:rFonts w:ascii="Arial" w:hAnsi="Arial" w:cs="Arial"/>
          <w:sz w:val="24"/>
          <w:szCs w:val="24"/>
        </w:rPr>
        <w:t>, pred tem pa stoji še ustrezna oblika glagola biti v sedanjiku (</w:t>
      </w:r>
      <w:proofErr w:type="spellStart"/>
      <w:r w:rsidRPr="00F66726">
        <w:rPr>
          <w:rFonts w:ascii="Arial" w:hAnsi="Arial" w:cs="Arial"/>
          <w:sz w:val="24"/>
          <w:szCs w:val="24"/>
        </w:rPr>
        <w:t>am</w:t>
      </w:r>
      <w:proofErr w:type="spellEnd"/>
      <w:r w:rsidRPr="00F66726">
        <w:rPr>
          <w:rFonts w:ascii="Arial" w:hAnsi="Arial" w:cs="Arial"/>
          <w:sz w:val="24"/>
          <w:szCs w:val="24"/>
        </w:rPr>
        <w:t>, is, are).</w:t>
      </w:r>
    </w:p>
    <w:p w:rsidR="00DC6C11" w:rsidRPr="00F66726" w:rsidRDefault="00DC6C11">
      <w:pPr>
        <w:rPr>
          <w:rFonts w:ascii="Arial" w:hAnsi="Arial" w:cs="Arial"/>
          <w:sz w:val="24"/>
          <w:szCs w:val="24"/>
        </w:rPr>
      </w:pPr>
    </w:p>
    <w:p w:rsidR="00DC6C11" w:rsidRPr="00F66726" w:rsidRDefault="00DC6C11">
      <w:pPr>
        <w:rPr>
          <w:rFonts w:ascii="Arial" w:hAnsi="Arial" w:cs="Arial"/>
          <w:sz w:val="24"/>
          <w:szCs w:val="24"/>
        </w:rPr>
      </w:pPr>
      <w:r w:rsidRPr="00F66726">
        <w:rPr>
          <w:rFonts w:ascii="Arial" w:hAnsi="Arial" w:cs="Arial"/>
          <w:sz w:val="24"/>
          <w:szCs w:val="24"/>
        </w:rPr>
        <w:t>Današnja naloga:</w:t>
      </w:r>
    </w:p>
    <w:p w:rsidR="00DC6C11" w:rsidRPr="00F66726" w:rsidRDefault="00DC6C11" w:rsidP="00DC6C11">
      <w:pPr>
        <w:rPr>
          <w:rFonts w:ascii="Arial" w:hAnsi="Arial" w:cs="Arial"/>
          <w:sz w:val="24"/>
          <w:szCs w:val="24"/>
        </w:rPr>
      </w:pPr>
      <w:r w:rsidRPr="00F66726">
        <w:rPr>
          <w:rFonts w:ascii="Arial" w:hAnsi="Arial" w:cs="Arial"/>
          <w:sz w:val="24"/>
          <w:szCs w:val="24"/>
        </w:rPr>
        <w:t>Reši nalogi v DZ, str. 2/1, 2</w:t>
      </w:r>
    </w:p>
    <w:p w:rsidR="00DC6C11" w:rsidRPr="00F66726" w:rsidRDefault="00DC6C11" w:rsidP="00DC6C11">
      <w:pPr>
        <w:rPr>
          <w:rFonts w:ascii="Arial" w:hAnsi="Arial" w:cs="Arial"/>
          <w:sz w:val="24"/>
          <w:szCs w:val="24"/>
        </w:rPr>
      </w:pPr>
      <w:r w:rsidRPr="00F66726">
        <w:rPr>
          <w:rFonts w:ascii="Arial" w:hAnsi="Arial" w:cs="Arial"/>
          <w:sz w:val="24"/>
          <w:szCs w:val="24"/>
        </w:rPr>
        <w:t>Posnetek za 1. nalogo je na CD-ju, ki se nahaja na ovitku delovnega zvezka. V kolikor nimate možnosti poslušati posnetka, lahko to nalogo (1.) izpustite.</w:t>
      </w:r>
    </w:p>
    <w:p w:rsidR="00DC6C11" w:rsidRDefault="00DC6C11" w:rsidP="00DC6C11"/>
    <w:sectPr w:rsidR="00DC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12AC9"/>
    <w:multiLevelType w:val="hybridMultilevel"/>
    <w:tmpl w:val="B32C18A6"/>
    <w:lvl w:ilvl="0" w:tplc="D63EB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11"/>
    <w:rsid w:val="00347E54"/>
    <w:rsid w:val="0095436E"/>
    <w:rsid w:val="00DC6C11"/>
    <w:rsid w:val="00F66726"/>
    <w:rsid w:val="00FA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0F905-BD39-4BD7-A1F3-DC479A53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2020-03-26T13:58:00Z</dcterms:created>
  <dcterms:modified xsi:type="dcterms:W3CDTF">2020-03-26T13:58:00Z</dcterms:modified>
</cp:coreProperties>
</file>