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5F01C6">
      <w:r>
        <w:t>PON, 25. 5. 4. B</w:t>
      </w:r>
    </w:p>
    <w:p w:rsidR="005F01C6" w:rsidRDefault="005F01C6">
      <w:r>
        <w:t>ŠPORTNI DAN: VSI NA KOLO ZA ZDRAVO TELO</w:t>
      </w:r>
    </w:p>
    <w:p w:rsidR="005F01C6" w:rsidRDefault="005F01C6">
      <w:r>
        <w:t>V spremstvu staršev se vozi po kolesarski stezi oz. ulicah in pri tem upoštevaj cestnoprometne predpise. Lepo se imej!</w:t>
      </w:r>
    </w:p>
    <w:sectPr w:rsidR="005F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C6"/>
    <w:rsid w:val="00474C22"/>
    <w:rsid w:val="00597C8E"/>
    <w:rsid w:val="005F01C6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0262"/>
  <w15:chartTrackingRefBased/>
  <w15:docId w15:val="{CC392578-97B6-41BA-B7FE-AFBA6C0C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2020-05-24T08:44:00Z</dcterms:created>
  <dcterms:modified xsi:type="dcterms:W3CDTF">2020-05-24T08:46:00Z</dcterms:modified>
</cp:coreProperties>
</file>