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28" w:rsidRDefault="0062290A">
      <w:r>
        <w:t>Navodilo za delo: GOSPODINJSTVO 6.b</w:t>
      </w:r>
    </w:p>
    <w:p w:rsidR="0062290A" w:rsidRDefault="0062290A"/>
    <w:p w:rsidR="0062290A" w:rsidRDefault="0062290A">
      <w:r>
        <w:t>Pozdravljeni!</w:t>
      </w:r>
    </w:p>
    <w:p w:rsidR="0062290A" w:rsidRDefault="0062290A">
      <w:r>
        <w:t>Smo v predvelikonočnem času. Prazniki so zelo povezani z dobro in značilno hrano.</w:t>
      </w:r>
    </w:p>
    <w:p w:rsidR="0062290A" w:rsidRDefault="0062290A">
      <w:r>
        <w:t>Pri GOS smo obravnavali skupine živil. Katere? (živila bogata s škrobom, vitaminsko –mineralna živila in sedaj še beljakovinska živila)</w:t>
      </w:r>
    </w:p>
    <w:p w:rsidR="0062290A" w:rsidRDefault="0062290A">
      <w:r>
        <w:t>V prejšnji nalogi ste spoznali MLEKO IN MLEČNE IZDELKE.</w:t>
      </w:r>
    </w:p>
    <w:p w:rsidR="0062290A" w:rsidRDefault="0062290A">
      <w:r>
        <w:t>Danes bomo obravnavali JAJCE. (značilno velikonočno živilo)</w:t>
      </w:r>
    </w:p>
    <w:p w:rsidR="0062290A" w:rsidRDefault="0062290A">
      <w:r>
        <w:t>V zvezek zapiši naslov in odgovori na vprašanja:</w:t>
      </w:r>
    </w:p>
    <w:p w:rsidR="0062290A" w:rsidRDefault="0062290A">
      <w:r>
        <w:tab/>
      </w:r>
      <w:r>
        <w:tab/>
      </w:r>
      <w:r>
        <w:tab/>
        <w:t>JAJCE</w:t>
      </w:r>
    </w:p>
    <w:p w:rsidR="0062290A" w:rsidRDefault="0062290A">
      <w:r>
        <w:tab/>
        <w:t>1. Jajce je _____________________(ženska/moška) spolna celica.</w:t>
      </w:r>
    </w:p>
    <w:p w:rsidR="0062290A" w:rsidRDefault="0062290A">
      <w:r>
        <w:tab/>
        <w:t>2. Jajca katerih živali uporabljamo v prehrani?</w:t>
      </w:r>
    </w:p>
    <w:p w:rsidR="00420AE5" w:rsidRDefault="00420AE5">
      <w:r>
        <w:t xml:space="preserve">__________________________________________________________________________________  </w:t>
      </w:r>
    </w:p>
    <w:p w:rsidR="00420AE5" w:rsidRDefault="00420AE5">
      <w:r>
        <w:tab/>
        <w:t>3. Zgradba jajca:</w:t>
      </w:r>
      <w:r w:rsidR="00C4382C">
        <w:t xml:space="preserve"> (če nimaš tiskalnika, nariši v zvezek)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11"/>
        <w:gridCol w:w="4551"/>
      </w:tblGrid>
      <w:tr w:rsidR="00E342D5" w:rsidTr="00E342D5">
        <w:tc>
          <w:tcPr>
            <w:tcW w:w="4531" w:type="dxa"/>
          </w:tcPr>
          <w:p w:rsidR="00E342D5" w:rsidRDefault="00E342D5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margin">
                    <wp:posOffset>23495</wp:posOffset>
                  </wp:positionH>
                  <wp:positionV relativeFrom="paragraph">
                    <wp:posOffset>23495</wp:posOffset>
                  </wp:positionV>
                  <wp:extent cx="2657475" cy="2628265"/>
                  <wp:effectExtent l="0" t="0" r="0" b="635"/>
                  <wp:wrapNone/>
                  <wp:docPr id="4" name="Slika 4" descr="Razvoj zarod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azvoj zarod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62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342D5" w:rsidRDefault="00E342D5">
            <w:pPr>
              <w:rPr>
                <w:noProof/>
                <w:lang w:eastAsia="sl-SI"/>
              </w:rPr>
            </w:pPr>
          </w:p>
          <w:p w:rsidR="00E342D5" w:rsidRDefault="00E342D5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142240</wp:posOffset>
                      </wp:positionV>
                      <wp:extent cx="733425" cy="76200"/>
                      <wp:effectExtent l="0" t="57150" r="28575" b="19050"/>
                      <wp:wrapNone/>
                      <wp:docPr id="11" name="Raven puščični povezoval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76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777D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11" o:spid="_x0000_s1026" type="#_x0000_t32" style="position:absolute;margin-left:90pt;margin-top:11.2pt;width:57.75pt;height:6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342D5" w:rsidRDefault="00E342D5">
            <w:pPr>
              <w:rPr>
                <w:noProof/>
                <w:lang w:eastAsia="sl-SI"/>
              </w:rPr>
            </w:pPr>
          </w:p>
          <w:p w:rsidR="00E342D5" w:rsidRDefault="00E342D5">
            <w:pPr>
              <w:rPr>
                <w:noProof/>
                <w:lang w:eastAsia="sl-SI"/>
              </w:rPr>
            </w:pPr>
          </w:p>
          <w:p w:rsidR="00E342D5" w:rsidRDefault="00E342D5">
            <w:pPr>
              <w:rPr>
                <w:noProof/>
                <w:lang w:eastAsia="sl-SI"/>
              </w:rPr>
            </w:pPr>
          </w:p>
          <w:p w:rsidR="00E342D5" w:rsidRDefault="00E342D5">
            <w:pPr>
              <w:rPr>
                <w:noProof/>
                <w:lang w:eastAsia="sl-SI"/>
              </w:rPr>
            </w:pPr>
          </w:p>
          <w:p w:rsidR="00E342D5" w:rsidRDefault="00E342D5">
            <w:pPr>
              <w:rPr>
                <w:noProof/>
                <w:lang w:eastAsia="sl-SI"/>
              </w:rPr>
            </w:pPr>
          </w:p>
          <w:p w:rsidR="00E342D5" w:rsidRDefault="00E342D5">
            <w:pPr>
              <w:rPr>
                <w:noProof/>
                <w:lang w:eastAsia="sl-SI"/>
              </w:rPr>
            </w:pPr>
          </w:p>
          <w:p w:rsidR="00E342D5" w:rsidRDefault="00E342D5">
            <w:pPr>
              <w:rPr>
                <w:noProof/>
                <w:lang w:eastAsia="sl-SI"/>
              </w:rPr>
            </w:pPr>
          </w:p>
          <w:p w:rsidR="00E342D5" w:rsidRDefault="00E342D5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1981201</wp:posOffset>
                      </wp:positionH>
                      <wp:positionV relativeFrom="paragraph">
                        <wp:posOffset>34924</wp:posOffset>
                      </wp:positionV>
                      <wp:extent cx="266700" cy="45719"/>
                      <wp:effectExtent l="0" t="38100" r="38100" b="88265"/>
                      <wp:wrapNone/>
                      <wp:docPr id="7" name="Raven puščični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764F3" id="Raven puščični povezovalnik 7" o:spid="_x0000_s1026" type="#_x0000_t32" style="position:absolute;margin-left:156pt;margin-top:2.75pt;width:21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342D5" w:rsidRDefault="00E342D5">
            <w:pPr>
              <w:rPr>
                <w:noProof/>
                <w:lang w:eastAsia="sl-SI"/>
              </w:rPr>
            </w:pPr>
          </w:p>
          <w:p w:rsidR="00E342D5" w:rsidRDefault="00E342D5">
            <w:pPr>
              <w:rPr>
                <w:noProof/>
                <w:lang w:eastAsia="sl-SI"/>
              </w:rPr>
            </w:pPr>
          </w:p>
          <w:p w:rsidR="00E342D5" w:rsidRDefault="00E342D5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1123951</wp:posOffset>
                      </wp:positionH>
                      <wp:positionV relativeFrom="paragraph">
                        <wp:posOffset>152399</wp:posOffset>
                      </wp:positionV>
                      <wp:extent cx="857250" cy="45719"/>
                      <wp:effectExtent l="0" t="38100" r="38100" b="88265"/>
                      <wp:wrapNone/>
                      <wp:docPr id="3" name="Raven puščični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43702" id="Raven puščični povezovalnik 3" o:spid="_x0000_s1026" type="#_x0000_t32" style="position:absolute;margin-left:88.5pt;margin-top:12pt;width:67.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:rsidR="00E342D5" w:rsidRDefault="00E342D5">
            <w:r>
              <w:rPr>
                <w:noProof/>
                <w:lang w:eastAsia="sl-SI"/>
              </w:rPr>
              <w:drawing>
                <wp:inline distT="0" distB="0" distL="0" distR="0" wp14:anchorId="3A4A1495" wp14:editId="470473B1">
                  <wp:extent cx="2752725" cy="2827306"/>
                  <wp:effectExtent l="0" t="0" r="0" b="0"/>
                  <wp:docPr id="2" name="Slika 2" descr="Osnove dobre diete 3. del » Vzajemna zdravstvena zavaroval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snove dobre diete 3. del » Vzajemna zdravstvena zavaroval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454" cy="288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2D5" w:rsidRDefault="00E342D5"/>
        </w:tc>
      </w:tr>
    </w:tbl>
    <w:p w:rsidR="001C4F9E" w:rsidRDefault="00C4382C">
      <w:r>
        <w:t>Dopiši ob puščicah: ZRAČNI PROSTOR, BELJAKOVA KOŽICA IN BELJAKOVINSKA VEZ.</w:t>
      </w:r>
    </w:p>
    <w:p w:rsidR="00420AE5" w:rsidRDefault="001C4F9E">
      <w:r>
        <w:t>5. Za katere jedi doma uporabljate jajca?</w:t>
      </w:r>
    </w:p>
    <w:p w:rsidR="001C4F9E" w:rsidRDefault="001C4F9E">
      <w:r>
        <w:t xml:space="preserve">____________________________________________________________________________________________________________________________________________________________________ </w:t>
      </w:r>
    </w:p>
    <w:p w:rsidR="001C4F9E" w:rsidRDefault="001C4F9E"/>
    <w:p w:rsidR="00E342D5" w:rsidRPr="00C4382C" w:rsidRDefault="00C4382C">
      <w:r w:rsidRPr="00C4382C">
        <w:rPr>
          <w:rFonts w:ascii="Arial" w:hAnsi="Arial" w:cs="Arial"/>
        </w:rPr>
        <w:t>Jajce je univerzalno živilo, ki predstavlja pomemben del naše prehrane. Vsebuje vse hranilne snovi, ki jih potrebujemo</w:t>
      </w:r>
      <w:r>
        <w:rPr>
          <w:rFonts w:ascii="Arial" w:hAnsi="Arial" w:cs="Arial"/>
        </w:rPr>
        <w:t xml:space="preserve"> </w:t>
      </w:r>
      <w:r w:rsidRPr="00C4382C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C4382C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C4382C">
        <w:rPr>
          <w:rFonts w:ascii="Arial" w:hAnsi="Arial" w:cs="Arial"/>
        </w:rPr>
        <w:t>popoln</w:t>
      </w:r>
      <w:r>
        <w:rPr>
          <w:rFonts w:ascii="Arial" w:hAnsi="Arial" w:cs="Arial"/>
        </w:rPr>
        <w:t xml:space="preserve"> </w:t>
      </w:r>
      <w:r w:rsidRPr="00C4382C">
        <w:rPr>
          <w:rFonts w:ascii="Arial" w:hAnsi="Arial" w:cs="Arial"/>
        </w:rPr>
        <w:t>izdelek narave</w:t>
      </w:r>
      <w:r>
        <w:rPr>
          <w:rFonts w:ascii="Arial" w:hAnsi="Arial" w:cs="Arial"/>
        </w:rPr>
        <w:t>.</w:t>
      </w:r>
    </w:p>
    <w:p w:rsidR="00E342D5" w:rsidRDefault="00E342D5"/>
    <w:p w:rsidR="001C4F9E" w:rsidRDefault="00DF3044" w:rsidP="00DF3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1. </w:t>
      </w:r>
      <w:r w:rsidR="001C4F9E">
        <w:t>Vaj</w:t>
      </w:r>
      <w:r>
        <w:t>a</w:t>
      </w:r>
      <w:r w:rsidR="001C4F9E">
        <w:t>:</w:t>
      </w:r>
      <w:r w:rsidR="00C4382C">
        <w:t xml:space="preserve"> </w:t>
      </w:r>
      <w:r w:rsidR="001C4F9E">
        <w:t xml:space="preserve">Kako skuhamo jajce? </w:t>
      </w:r>
      <w:r>
        <w:t>(Vprašaj starše. To pravijo, da zna vsak!)</w:t>
      </w:r>
    </w:p>
    <w:p w:rsidR="001C4F9E" w:rsidRDefault="001C4F9E">
      <w:r>
        <w:tab/>
        <w:t>Mehko kuhano</w:t>
      </w:r>
      <w:r w:rsidR="00DF3044">
        <w:t xml:space="preserve"> (oparjeno)</w:t>
      </w:r>
      <w:r>
        <w:t xml:space="preserve"> jajce: ___________________________________________</w:t>
      </w:r>
    </w:p>
    <w:p w:rsidR="001C4F9E" w:rsidRDefault="001C4F9E">
      <w:r>
        <w:tab/>
        <w:t>Pol trdo kuhano jajce: ____________________________________________</w:t>
      </w:r>
    </w:p>
    <w:p w:rsidR="001C4F9E" w:rsidRDefault="001C4F9E">
      <w:r>
        <w:tab/>
        <w:t>Trdo kuhano jajce: _______________________________________________</w:t>
      </w:r>
    </w:p>
    <w:p w:rsidR="00F76063" w:rsidRDefault="001C4F9E">
      <w:r>
        <w:t>Za velikonočne praznike lahko pripraviš različno obarvan</w:t>
      </w:r>
      <w:r w:rsidR="00DF3044">
        <w:t>a in okrašena</w:t>
      </w:r>
      <w:r w:rsidR="00E342D5">
        <w:t xml:space="preserve"> kuhana jajca</w:t>
      </w:r>
      <w:r>
        <w:t>. Naravna barvila so:</w:t>
      </w:r>
      <w:r w:rsidR="00DF3044">
        <w:t xml:space="preserve"> </w:t>
      </w:r>
      <w:r w:rsidR="00E342D5">
        <w:t>č</w:t>
      </w:r>
      <w:r>
        <w:t>ebul</w:t>
      </w:r>
      <w:r w:rsidR="00DF3044">
        <w:t>ni listi (luskolisti)</w:t>
      </w:r>
      <w:r>
        <w:t>, rdeča resa</w:t>
      </w:r>
      <w:r w:rsidR="00DF3044">
        <w:t xml:space="preserve"> (odebeljena glavna korenina)</w:t>
      </w:r>
      <w:r>
        <w:t>, špinača</w:t>
      </w:r>
      <w:r w:rsidR="00DF3044">
        <w:t xml:space="preserve"> (listi)</w:t>
      </w:r>
      <w:r>
        <w:t>, kurkuma</w:t>
      </w:r>
      <w:r w:rsidR="00DF3044">
        <w:t xml:space="preserve"> (prah</w:t>
      </w:r>
      <w:r>
        <w:t>,</w:t>
      </w:r>
      <w:r w:rsidR="00DF3044">
        <w:t xml:space="preserve"> mleta semena) </w:t>
      </w:r>
      <w:r>
        <w:t xml:space="preserve"> vino teran, borovnice</w:t>
      </w:r>
      <w:r w:rsidR="00DF3044">
        <w:t xml:space="preserve"> (plodovi)</w:t>
      </w:r>
      <w:r w:rsidR="00F76063">
        <w:t xml:space="preserve"> ……</w:t>
      </w:r>
    </w:p>
    <w:p w:rsidR="001C4F9E" w:rsidRDefault="00E342D5">
      <w:r>
        <w:t>Umetna barvila lahko tudi kupimo!</w:t>
      </w:r>
    </w:p>
    <w:p w:rsidR="001C4F9E" w:rsidRDefault="001C4F9E">
      <w:r>
        <w:t xml:space="preserve">Karkoli imaš doma, probaj vsaj eno barvilo. </w:t>
      </w:r>
    </w:p>
    <w:p w:rsidR="00E342D5" w:rsidRDefault="00DF3044">
      <w:r>
        <w:rPr>
          <w:noProof/>
          <w:lang w:eastAsia="sl-SI"/>
        </w:rPr>
        <w:drawing>
          <wp:inline distT="0" distB="0" distL="0" distR="0" wp14:anchorId="3F7F27BC" wp14:editId="2BD8D2C8">
            <wp:extent cx="2571750" cy="2057400"/>
            <wp:effectExtent l="0" t="0" r="0" b="0"/>
            <wp:docPr id="12" name="Slika 12" descr="Z NARAVNIMI BARVILI OBARVANA VELIKONOČNA JAJCA - Dih Nar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 NARAVNIMI BARVILI OBARVANA VELIKONOČNA JAJCA - Dih Narav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178" cy="205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Jajca pobarvana z naravnimi barvili.</w:t>
      </w:r>
    </w:p>
    <w:p w:rsidR="00DF3044" w:rsidRDefault="00DF3044"/>
    <w:p w:rsidR="000039EB" w:rsidRDefault="00DF3044" w:rsidP="00DF3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2. VAJA: </w:t>
      </w:r>
      <w:r w:rsidR="00F76063">
        <w:t>V</w:t>
      </w:r>
      <w:r>
        <w:t>elikonočni ptički</w:t>
      </w:r>
      <w:r w:rsidR="00F76063">
        <w:t xml:space="preserve"> in j</w:t>
      </w:r>
      <w:r w:rsidR="00F76063">
        <w:t>ajca v gnezdu</w:t>
      </w:r>
    </w:p>
    <w:p w:rsidR="00DF3044" w:rsidRDefault="000039EB" w:rsidP="000039EB">
      <w:r>
        <w:rPr>
          <w:noProof/>
          <w:lang w:eastAsia="sl-SI"/>
        </w:rPr>
        <w:drawing>
          <wp:inline distT="0" distB="0" distL="0" distR="0" wp14:anchorId="65C92894" wp14:editId="54E138EB">
            <wp:extent cx="2466975" cy="1847850"/>
            <wp:effectExtent l="0" t="0" r="9525" b="0"/>
            <wp:docPr id="5" name="Slika 5" descr="Ptički – Kruh in po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tički – Kruh in poti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A27" w:rsidRPr="001A5A27">
        <w:rPr>
          <w:noProof/>
          <w:lang w:eastAsia="sl-SI"/>
        </w:rPr>
        <w:t xml:space="preserve"> </w:t>
      </w:r>
      <w:r w:rsidR="001A5A27">
        <w:rPr>
          <w:noProof/>
          <w:lang w:eastAsia="sl-SI"/>
        </w:rPr>
        <w:drawing>
          <wp:inline distT="0" distB="0" distL="0" distR="0" wp14:anchorId="20C6582E" wp14:editId="6F53E06D">
            <wp:extent cx="2781300" cy="1564481"/>
            <wp:effectExtent l="0" t="0" r="0" b="0"/>
            <wp:docPr id="1" name="Slika 1" descr="Sladki kvašeni ptički - OblizniPrst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adki kvašeni ptički - OblizniPrste.s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271" cy="157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9EB" w:rsidRDefault="000039EB" w:rsidP="000039EB">
      <w:r>
        <w:t>Potrebuješ: za kvašeno testo (kot za kruh)</w:t>
      </w:r>
    </w:p>
    <w:p w:rsidR="000039EB" w:rsidRDefault="000039EB" w:rsidP="000039EB">
      <w:r>
        <w:tab/>
        <w:t>500g mehke moke, 2dl mlačnega mleka, 1 kocko kvasa, 60g masla, 80g sladkorja, 2 – 3 rumenjake, sol, vanilin sladkor, limonino lupino. Za dekoracijo: 1 jajce za namaz, rozine za oči</w:t>
      </w:r>
    </w:p>
    <w:p w:rsidR="000039EB" w:rsidRPr="001845C5" w:rsidRDefault="000039EB" w:rsidP="000039EB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>
        <w:t xml:space="preserve">Priprava: </w:t>
      </w:r>
    </w:p>
    <w:p w:rsidR="000039EB" w:rsidRPr="00F76063" w:rsidRDefault="000039EB" w:rsidP="000039EB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  <w:r w:rsidRPr="00F76063">
        <w:rPr>
          <w:rFonts w:eastAsia="Times New Roman" w:cstheme="minorHAnsi"/>
          <w:lang w:eastAsia="sl-SI"/>
        </w:rPr>
        <w:t>Najprej pripravimo kvašeno testo. V skledo stresemo moko in na sredini oblikujemo vdolbinico.V vdolbinico vlijemo mlačno mleko</w:t>
      </w:r>
      <w:r w:rsidRPr="00F76063">
        <w:rPr>
          <w:rFonts w:eastAsia="Times New Roman" w:cstheme="minorHAnsi"/>
          <w:lang w:eastAsia="sl-SI"/>
        </w:rPr>
        <w:t xml:space="preserve"> in žlico sladkorja</w:t>
      </w:r>
      <w:r w:rsidRPr="00F76063">
        <w:rPr>
          <w:rFonts w:eastAsia="Times New Roman" w:cstheme="minorHAnsi"/>
          <w:lang w:eastAsia="sl-SI"/>
        </w:rPr>
        <w:t xml:space="preserve"> in nadrobimo kvas, dodamo še nekaj moke z roba in posipamo z malo moke po površini in pustimo vzhajati.</w:t>
      </w:r>
    </w:p>
    <w:p w:rsidR="000039EB" w:rsidRPr="00F76063" w:rsidRDefault="000039EB" w:rsidP="000039EB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  <w:r w:rsidRPr="00F76063">
        <w:rPr>
          <w:rFonts w:eastAsia="Times New Roman" w:cstheme="minorHAnsi"/>
          <w:lang w:eastAsia="sl-SI"/>
        </w:rPr>
        <w:lastRenderedPageBreak/>
        <w:t>Stopimo maslo in mu primešamo sladkor, rumenjak, vanilijev sladkor, sol in nastrgano limonino lupinico. Mešanico dodamo testu in dobro pregnetemo. Pokrito testo naj poči</w:t>
      </w:r>
      <w:r w:rsidR="00F76063" w:rsidRPr="00F76063">
        <w:rPr>
          <w:rFonts w:eastAsia="Times New Roman" w:cstheme="minorHAnsi"/>
          <w:lang w:eastAsia="sl-SI"/>
        </w:rPr>
        <w:t>va na toplem še pribl. 30 minut do 1 ure.</w:t>
      </w:r>
    </w:p>
    <w:p w:rsidR="000039EB" w:rsidRPr="00F76063" w:rsidRDefault="000039EB" w:rsidP="000039EB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  <w:r w:rsidRPr="00F76063">
        <w:rPr>
          <w:rFonts w:eastAsia="Times New Roman" w:cstheme="minorHAnsi"/>
          <w:lang w:eastAsia="sl-SI"/>
        </w:rPr>
        <w:t xml:space="preserve">Iz testa oblikujemo valj in ga narežemo na </w:t>
      </w:r>
      <w:r w:rsidR="00F76063" w:rsidRPr="00F76063">
        <w:rPr>
          <w:rFonts w:eastAsia="Times New Roman" w:cstheme="minorHAnsi"/>
          <w:lang w:eastAsia="sl-SI"/>
        </w:rPr>
        <w:t xml:space="preserve">več </w:t>
      </w:r>
      <w:r w:rsidRPr="00F76063">
        <w:rPr>
          <w:rFonts w:eastAsia="Times New Roman" w:cstheme="minorHAnsi"/>
          <w:lang w:eastAsia="sl-SI"/>
        </w:rPr>
        <w:t>kos</w:t>
      </w:r>
      <w:r w:rsidR="00F76063" w:rsidRPr="00F76063">
        <w:rPr>
          <w:rFonts w:eastAsia="Times New Roman" w:cstheme="minorHAnsi"/>
          <w:lang w:eastAsia="sl-SI"/>
        </w:rPr>
        <w:t>ov</w:t>
      </w:r>
      <w:r w:rsidRPr="00F76063">
        <w:rPr>
          <w:rFonts w:eastAsia="Times New Roman" w:cstheme="minorHAnsi"/>
          <w:lang w:eastAsia="sl-SI"/>
        </w:rPr>
        <w:t>. Kose spet oblikujemo v valje in jih zavežemo v vozel.</w:t>
      </w:r>
    </w:p>
    <w:p w:rsidR="000039EB" w:rsidRPr="00F76063" w:rsidRDefault="000039EB" w:rsidP="000039EB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  <w:r w:rsidRPr="00F76063">
        <w:rPr>
          <w:rFonts w:eastAsia="Times New Roman" w:cstheme="minorHAnsi"/>
          <w:lang w:eastAsia="sl-SI"/>
        </w:rPr>
        <w:t xml:space="preserve">Iz enega od obeh štrlečih koncev s škarjami oblikujemo kljun. Za oči piščanca uporabimo rozine ali nabrizgamo sladkorni sneg, ko je pečeno. Drugi konec rahlo potegnemo in s škarjami nekajkrat vrežemo, da nastane rep. </w:t>
      </w:r>
    </w:p>
    <w:p w:rsidR="000039EB" w:rsidRDefault="000039EB" w:rsidP="000039EB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  <w:r w:rsidRPr="00F76063">
        <w:rPr>
          <w:rFonts w:eastAsia="Times New Roman" w:cstheme="minorHAnsi"/>
          <w:lang w:eastAsia="sl-SI"/>
        </w:rPr>
        <w:t>Nato ga premažemo z razžvrkljano jajčno-mlečno mešanico. Velikonočne ptičke pečemo 15 minut v predhodno ogreti pečici na 180°C.</w:t>
      </w:r>
    </w:p>
    <w:p w:rsidR="001A5A27" w:rsidRDefault="001A5A27" w:rsidP="001A5A27">
      <w:p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</w:p>
    <w:p w:rsidR="001A5A27" w:rsidRPr="001A5A27" w:rsidRDefault="001A5A27" w:rsidP="001A5A27">
      <w:p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</w:p>
    <w:p w:rsidR="001A5A27" w:rsidRPr="00F76063" w:rsidRDefault="001A5A27" w:rsidP="001A5A27">
      <w:pPr>
        <w:pStyle w:val="Odstavekseznama"/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  <w:r>
        <w:rPr>
          <w:noProof/>
          <w:lang w:eastAsia="sl-SI"/>
        </w:rPr>
        <w:drawing>
          <wp:inline distT="0" distB="0" distL="0" distR="0" wp14:anchorId="13E72C84" wp14:editId="3BE7D631">
            <wp:extent cx="2619375" cy="1743075"/>
            <wp:effectExtent l="0" t="0" r="9525" b="9525"/>
            <wp:docPr id="15" name="Slika 15" descr="Velikonočni puhasti oblački - Goodlife 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ikonočni puhasti oblački - Goodlife Sty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A27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6EA1A84F" wp14:editId="2D180790">
            <wp:extent cx="2505075" cy="1819275"/>
            <wp:effectExtent l="0" t="0" r="9525" b="9525"/>
            <wp:docPr id="16" name="Slika 16" descr="Recept: Pinca - Kulinarika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cept: Pinca - Kulinarika.ne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9EB" w:rsidRDefault="00F76063" w:rsidP="000039EB">
      <w:r>
        <w:t xml:space="preserve">Testo lahko oblikuješ tudi v gnezda in uporabiš </w:t>
      </w:r>
      <w:r w:rsidR="001A5A27">
        <w:t>ž</w:t>
      </w:r>
      <w:r>
        <w:t>e kuhana pobarvana jajca. Tri trakove testa spleti v kito in jo poveži v krog. Vse premaži z raztepenim jajcem in speči. Lahko vsakemu članu družine svoje gnezdo ali svoj</w:t>
      </w:r>
      <w:r w:rsidR="001A5A27">
        <w:t>ega prička za velikonočni zajt</w:t>
      </w:r>
      <w:r>
        <w:t>rk ali kosilo.</w:t>
      </w:r>
      <w:bookmarkStart w:id="0" w:name="_GoBack"/>
      <w:bookmarkEnd w:id="0"/>
    </w:p>
    <w:p w:rsidR="00F76063" w:rsidRDefault="00F76063" w:rsidP="000039EB">
      <w:r>
        <w:t>Veliko uspeha in želim vam lepe velikonočne praznike,</w:t>
      </w:r>
    </w:p>
    <w:p w:rsidR="00F76063" w:rsidRPr="000039EB" w:rsidRDefault="00F76063" w:rsidP="000039EB">
      <w:r>
        <w:t>učiteljiva Vilma</w:t>
      </w:r>
    </w:p>
    <w:sectPr w:rsidR="00F76063" w:rsidRPr="0000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4BA" w:rsidRDefault="004124BA" w:rsidP="00420AE5">
      <w:pPr>
        <w:spacing w:after="0" w:line="240" w:lineRule="auto"/>
      </w:pPr>
      <w:r>
        <w:separator/>
      </w:r>
    </w:p>
  </w:endnote>
  <w:endnote w:type="continuationSeparator" w:id="0">
    <w:p w:rsidR="004124BA" w:rsidRDefault="004124BA" w:rsidP="0042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4BA" w:rsidRDefault="004124BA" w:rsidP="00420AE5">
      <w:pPr>
        <w:spacing w:after="0" w:line="240" w:lineRule="auto"/>
      </w:pPr>
      <w:r>
        <w:separator/>
      </w:r>
    </w:p>
  </w:footnote>
  <w:footnote w:type="continuationSeparator" w:id="0">
    <w:p w:rsidR="004124BA" w:rsidRDefault="004124BA" w:rsidP="00420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36AB1"/>
    <w:multiLevelType w:val="multilevel"/>
    <w:tmpl w:val="A052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0B3565"/>
    <w:multiLevelType w:val="hybridMultilevel"/>
    <w:tmpl w:val="1DA6EF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55F71"/>
    <w:multiLevelType w:val="multilevel"/>
    <w:tmpl w:val="9F30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0A"/>
    <w:rsid w:val="000039EB"/>
    <w:rsid w:val="001A5A27"/>
    <w:rsid w:val="001C4F9E"/>
    <w:rsid w:val="004124BA"/>
    <w:rsid w:val="00420AE5"/>
    <w:rsid w:val="0062290A"/>
    <w:rsid w:val="00C4382C"/>
    <w:rsid w:val="00D15228"/>
    <w:rsid w:val="00DF3044"/>
    <w:rsid w:val="00E342D5"/>
    <w:rsid w:val="00F7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71F3"/>
  <w15:chartTrackingRefBased/>
  <w15:docId w15:val="{4609045E-C5E0-47F1-881C-FF6BE275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20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0AE5"/>
  </w:style>
  <w:style w:type="paragraph" w:styleId="Noga">
    <w:name w:val="footer"/>
    <w:basedOn w:val="Navaden"/>
    <w:link w:val="NogaZnak"/>
    <w:uiPriority w:val="99"/>
    <w:unhideWhenUsed/>
    <w:rsid w:val="00420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0AE5"/>
  </w:style>
  <w:style w:type="table" w:styleId="Tabelamrea">
    <w:name w:val="Table Grid"/>
    <w:basedOn w:val="Navadnatabela"/>
    <w:uiPriority w:val="39"/>
    <w:rsid w:val="00E3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039E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SSD</dc:creator>
  <cp:keywords/>
  <dc:description/>
  <cp:lastModifiedBy>Bogdan SSD</cp:lastModifiedBy>
  <cp:revision>1</cp:revision>
  <dcterms:created xsi:type="dcterms:W3CDTF">2020-04-08T09:48:00Z</dcterms:created>
  <dcterms:modified xsi:type="dcterms:W3CDTF">2020-04-08T16:57:00Z</dcterms:modified>
</cp:coreProperties>
</file>