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56" w:rsidRDefault="001B49EA">
      <w:r>
        <w:t>Navodila za delo od 30. 3. do 3. 4. 2020 – NARAVOSLOVJE 7</w:t>
      </w:r>
    </w:p>
    <w:p w:rsidR="001B49EA" w:rsidRDefault="00D87931">
      <w:r>
        <w:t>Pozdravljeni. Tokrat sem pripravila bolj preprosto, enostavno, brez PP</w:t>
      </w:r>
      <w:r w:rsidR="00961A76">
        <w:t>. Uredite za nazaj, če niste uspeli sproti. Če radi rišete, narišite katerokoli žival in slike delite. Veliko uspeha in veselja.</w:t>
      </w:r>
    </w:p>
    <w:p w:rsidR="001B49EA" w:rsidRDefault="001B49EA">
      <w:r>
        <w:t>Ponovi: (ustno)</w:t>
      </w:r>
    </w:p>
    <w:p w:rsidR="001B49EA" w:rsidRDefault="001B49EA">
      <w:r>
        <w:t>1. Kako razdelimo živalsko kraljestvo?</w:t>
      </w:r>
    </w:p>
    <w:p w:rsidR="001B49EA" w:rsidRDefault="001B49EA">
      <w:r>
        <w:t>2. Naštej praživali!</w:t>
      </w:r>
    </w:p>
    <w:p w:rsidR="001B49EA" w:rsidRDefault="001B49EA">
      <w:r>
        <w:t>3. Opiši razliko med polipom in meduzo!</w:t>
      </w:r>
    </w:p>
    <w:p w:rsidR="001B49EA" w:rsidRDefault="001B49EA">
      <w:r>
        <w:t>4. Katere zajedavce ali parazite poznaš?</w:t>
      </w:r>
    </w:p>
    <w:p w:rsidR="001B49EA" w:rsidRDefault="001B49EA">
      <w:r>
        <w:t>5. Naštej 5 školjk, 5 polžev in 4 glavonožce!</w:t>
      </w:r>
      <w:r w:rsidR="009364F2">
        <w:t xml:space="preserve"> To so mehkužci.</w:t>
      </w:r>
      <w:bookmarkStart w:id="0" w:name="_GoBack"/>
      <w:bookmarkEnd w:id="0"/>
    </w:p>
    <w:p w:rsidR="001B49EA" w:rsidRDefault="001B49EA">
      <w:r>
        <w:t>6. Katere so najpomembnejše skupine členonožcev</w:t>
      </w:r>
      <w:r w:rsidR="00961A76">
        <w:t xml:space="preserve"> in koliko nog imajo</w:t>
      </w:r>
      <w:r>
        <w:t xml:space="preserve">? </w:t>
      </w:r>
    </w:p>
    <w:p w:rsidR="001B49EA" w:rsidRDefault="001B49EA">
      <w:r>
        <w:t>7. Kaj je značilno za žuželke?</w:t>
      </w:r>
    </w:p>
    <w:p w:rsidR="00961A76" w:rsidRDefault="00961A76">
      <w:r>
        <w:t>8. Kaj pomeni, da se žival levi (levitev) in kaj, da ima žival sposobnost mimikrije?</w:t>
      </w:r>
    </w:p>
    <w:p w:rsidR="001B49EA" w:rsidRDefault="001B49EA"/>
    <w:p w:rsidR="001B49EA" w:rsidRDefault="001B49EA">
      <w:r>
        <w:t xml:space="preserve">Naslednje živalsko deblo so IGLOKOŽCI. </w:t>
      </w:r>
    </w:p>
    <w:p w:rsidR="001B49EA" w:rsidRDefault="008D3C9E">
      <w:r>
        <w:t>V učbeniku preberi o iglokožcih:</w:t>
      </w:r>
    </w:p>
    <w:p w:rsidR="00F81100" w:rsidRDefault="00F81100">
      <w:r>
        <w:t>AKTIVNO V NARAVOSLOVJE 2 na strani 97 in v spletnem učbeniku stran 80 in 81:</w:t>
      </w:r>
    </w:p>
    <w:p w:rsidR="001D5609" w:rsidRDefault="009364F2" w:rsidP="00341E6A">
      <w:pPr>
        <w:tabs>
          <w:tab w:val="center" w:pos="4536"/>
        </w:tabs>
      </w:pPr>
      <w:hyperlink r:id="rId4" w:history="1">
        <w:r w:rsidR="001D5609" w:rsidRPr="006206D7">
          <w:rPr>
            <w:rStyle w:val="Hiperpovezava"/>
          </w:rPr>
          <w:t>https://folio.rokus-klett.si/?credit=NAR7UC-prenova-2013&amp;pages=80-81&amp;layout=single</w:t>
        </w:r>
      </w:hyperlink>
      <w:r w:rsidR="001D5609">
        <w:t xml:space="preserve"> </w:t>
      </w:r>
    </w:p>
    <w:p w:rsidR="001D5609" w:rsidRDefault="001D5609" w:rsidP="00341E6A">
      <w:pPr>
        <w:tabs>
          <w:tab w:val="center" w:pos="4536"/>
        </w:tabs>
      </w:pPr>
      <w:r>
        <w:t>V tem učbeniku lahko prebereš snov tudi o drugih živalih</w:t>
      </w:r>
      <w:r w:rsidR="00D87931">
        <w:t>. Poišči po kazalu!</w:t>
      </w:r>
    </w:p>
    <w:p w:rsidR="008D3C9E" w:rsidRPr="00D87931" w:rsidRDefault="00D87931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V zvezek zapiši: </w:t>
      </w:r>
    </w:p>
    <w:p w:rsidR="008D3C9E" w:rsidRPr="0063443E" w:rsidRDefault="008D3C9E" w:rsidP="008D3C9E">
      <w:pPr>
        <w:jc w:val="center"/>
        <w:rPr>
          <w:color w:val="FF0000"/>
        </w:rPr>
      </w:pPr>
      <w:r w:rsidRPr="0063443E">
        <w:rPr>
          <w:color w:val="FF0000"/>
        </w:rPr>
        <w:t>IGLOKOŽCI</w:t>
      </w:r>
    </w:p>
    <w:p w:rsidR="008D3C9E" w:rsidRDefault="008D3C9E" w:rsidP="008D3C9E">
      <w:r>
        <w:t>1.  Vsi iglokožci živijo v morju.</w:t>
      </w:r>
    </w:p>
    <w:p w:rsidR="008D3C9E" w:rsidRDefault="008D3C9E" w:rsidP="008D3C9E">
      <w:r>
        <w:t>2. Najpogostejši iglokožci so: morske zvezde, morske kumare ali brizgači, morski ježki, kačjerepi in morske lilije.</w:t>
      </w:r>
    </w:p>
    <w:p w:rsidR="008D3C9E" w:rsidRDefault="008D3C9E" w:rsidP="008D3C9E">
      <w:r>
        <w:t xml:space="preserve">3. Telo imajo zvezdasto </w:t>
      </w:r>
      <w:proofErr w:type="spellStart"/>
      <w:r>
        <w:t>somirno</w:t>
      </w:r>
      <w:proofErr w:type="spellEnd"/>
      <w:r>
        <w:t xml:space="preserve">. Telo pokrivajo apnenčaste ploščice z bodicami. Imajo poseben vodovodni sistem z brazdnimi nožicami, ki služijo za </w:t>
      </w:r>
      <w:r w:rsidR="005524BE">
        <w:t xml:space="preserve">tip, </w:t>
      </w:r>
      <w:r>
        <w:t xml:space="preserve">premikanje, dihanje </w:t>
      </w:r>
      <w:r w:rsidR="005524BE">
        <w:t>in lov hrane.</w:t>
      </w:r>
    </w:p>
    <w:p w:rsidR="005524BE" w:rsidRDefault="005524BE" w:rsidP="008D3C9E">
      <w:r>
        <w:t xml:space="preserve">4. </w:t>
      </w:r>
      <w:r w:rsidR="0063443E">
        <w:t xml:space="preserve">Usta imajo na spodnji strani. </w:t>
      </w:r>
      <w:r>
        <w:t>Pri hranjenju lahko izvržejo želodec – zunanja prebava.</w:t>
      </w:r>
    </w:p>
    <w:p w:rsidR="005524BE" w:rsidRDefault="005524BE" w:rsidP="008D3C9E">
      <w:r>
        <w:t>5. Iglokožci imajo veliko sposobnost samoobnavljanja ali regeneracije.</w:t>
      </w:r>
    </w:p>
    <w:p w:rsidR="005524BE" w:rsidRDefault="005524BE" w:rsidP="008D3C9E">
      <w:r>
        <w:t>6. So ločenih spolov. Oploditev je zunanja – v vodi.  Iz oplojenega jajčeca se razvije planktonska ličinka, ki potone in se razvije v odraslo žival.</w:t>
      </w:r>
    </w:p>
    <w:p w:rsidR="005524BE" w:rsidRDefault="005524BE" w:rsidP="008D3C9E">
      <w:r>
        <w:t>7. Morske zvezde lahko naredijo veliko škodo na koralah in škol</w:t>
      </w:r>
      <w:r w:rsidR="00F81100">
        <w:t>j</w:t>
      </w:r>
      <w:r>
        <w:t>čiščih.</w:t>
      </w:r>
    </w:p>
    <w:p w:rsidR="005524BE" w:rsidRDefault="00F81100" w:rsidP="008D3C9E">
      <w:r>
        <w:t>Dodatno:</w:t>
      </w:r>
    </w:p>
    <w:p w:rsidR="005524BE" w:rsidRDefault="0063443E" w:rsidP="008D3C9E">
      <w:r>
        <w:t>Lahko narišeš ali prilepiš primer iglokožca!</w:t>
      </w:r>
    </w:p>
    <w:p w:rsidR="0063443E" w:rsidRDefault="0063443E" w:rsidP="008D3C9E"/>
    <w:p w:rsidR="0063443E" w:rsidRDefault="0063443E" w:rsidP="008D3C9E">
      <w:r>
        <w:t xml:space="preserve">Dovolj za ta teden! </w:t>
      </w:r>
    </w:p>
    <w:p w:rsidR="0063443E" w:rsidRDefault="0063443E" w:rsidP="008D3C9E">
      <w:r>
        <w:t>Lep pozdrav, učiteljica Vilma S. Brus</w:t>
      </w:r>
    </w:p>
    <w:sectPr w:rsidR="0063443E" w:rsidSect="00D8793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A"/>
    <w:rsid w:val="001B49EA"/>
    <w:rsid w:val="001D5609"/>
    <w:rsid w:val="00341E6A"/>
    <w:rsid w:val="005524BE"/>
    <w:rsid w:val="0063443E"/>
    <w:rsid w:val="008D3C9E"/>
    <w:rsid w:val="009364F2"/>
    <w:rsid w:val="00961A76"/>
    <w:rsid w:val="00CB2E56"/>
    <w:rsid w:val="00D87931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311C"/>
  <w15:chartTrackingRefBased/>
  <w15:docId w15:val="{9C5CF219-644A-4D08-985C-5675291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lio.rokus-klett.si/?credit=NAR7UC-prenova-2013&amp;pages=80-81&amp;layout=sing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5</cp:revision>
  <dcterms:created xsi:type="dcterms:W3CDTF">2020-03-24T18:18:00Z</dcterms:created>
  <dcterms:modified xsi:type="dcterms:W3CDTF">2020-03-29T19:49:00Z</dcterms:modified>
</cp:coreProperties>
</file>