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02" w:rsidRDefault="001C0802" w:rsidP="001C0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Torek</w:t>
      </w:r>
      <w:r w:rsidRPr="00B74B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</w:t>
      </w:r>
      <w:r w:rsidRPr="00B74B74">
        <w:rPr>
          <w:rFonts w:ascii="Arial" w:hAnsi="Arial" w:cs="Arial"/>
          <w:sz w:val="24"/>
          <w:szCs w:val="24"/>
        </w:rPr>
        <w:t xml:space="preserve">.4.2020  </w:t>
      </w:r>
    </w:p>
    <w:p w:rsidR="00912368" w:rsidRDefault="00912368"/>
    <w:p w:rsidR="001C0802" w:rsidRDefault="001C0802">
      <w:pPr>
        <w:rPr>
          <w:rFonts w:ascii="Arial" w:hAnsi="Arial" w:cs="Arial"/>
          <w:color w:val="1F497D" w:themeColor="text2"/>
          <w:sz w:val="24"/>
          <w:szCs w:val="24"/>
        </w:rPr>
      </w:pPr>
      <w:r w:rsidRPr="001C0802">
        <w:rPr>
          <w:rFonts w:ascii="Arial" w:hAnsi="Arial" w:cs="Arial"/>
          <w:color w:val="1F497D" w:themeColor="text2"/>
          <w:sz w:val="24"/>
          <w:szCs w:val="24"/>
        </w:rPr>
        <w:t>Najprej ponovi, kar si včeraj napisal o višinah in višinski točki trikotnika.</w:t>
      </w:r>
    </w:p>
    <w:p w:rsidR="001C0802" w:rsidRDefault="001C080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1C0802" w:rsidRDefault="001C0802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Zapis v zvezek:</w:t>
      </w:r>
    </w:p>
    <w:p w:rsidR="001C0802" w:rsidRDefault="001C080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1C0802" w:rsidRDefault="001C0802">
      <w:pPr>
        <w:rPr>
          <w:rFonts w:ascii="Arial" w:hAnsi="Arial" w:cs="Arial"/>
          <w:b/>
          <w:sz w:val="24"/>
          <w:szCs w:val="24"/>
        </w:rPr>
      </w:pPr>
      <w:r w:rsidRPr="001C0802">
        <w:rPr>
          <w:rFonts w:ascii="Arial" w:hAnsi="Arial" w:cs="Arial"/>
          <w:b/>
          <w:sz w:val="24"/>
          <w:szCs w:val="24"/>
        </w:rPr>
        <w:t xml:space="preserve">                              Šolska vaja</w:t>
      </w:r>
    </w:p>
    <w:p w:rsidR="001C0802" w:rsidRDefault="001C0802">
      <w:pPr>
        <w:rPr>
          <w:rFonts w:ascii="Arial" w:hAnsi="Arial" w:cs="Arial"/>
          <w:b/>
          <w:sz w:val="24"/>
          <w:szCs w:val="24"/>
        </w:rPr>
      </w:pPr>
    </w:p>
    <w:p w:rsidR="001C0802" w:rsidRDefault="001C0802">
      <w:pPr>
        <w:rPr>
          <w:rFonts w:ascii="Arial" w:hAnsi="Arial" w:cs="Arial"/>
          <w:b/>
          <w:sz w:val="24"/>
          <w:szCs w:val="24"/>
        </w:rPr>
      </w:pPr>
    </w:p>
    <w:p w:rsidR="001C0802" w:rsidRDefault="001C0802">
      <w:pPr>
        <w:rPr>
          <w:rFonts w:ascii="Arial" w:hAnsi="Arial" w:cs="Arial"/>
          <w:color w:val="1F497D" w:themeColor="text2"/>
          <w:sz w:val="24"/>
          <w:szCs w:val="24"/>
        </w:rPr>
      </w:pPr>
      <w:r w:rsidRPr="001C0802">
        <w:rPr>
          <w:rFonts w:ascii="Arial" w:hAnsi="Arial" w:cs="Arial"/>
          <w:sz w:val="24"/>
          <w:szCs w:val="24"/>
        </w:rPr>
        <w:t xml:space="preserve">1. </w:t>
      </w:r>
      <w:r w:rsidRPr="001C0802">
        <w:rPr>
          <w:rFonts w:ascii="Arial" w:hAnsi="Arial" w:cs="Arial"/>
          <w:color w:val="1F497D" w:themeColor="text2"/>
          <w:sz w:val="24"/>
          <w:szCs w:val="24"/>
        </w:rPr>
        <w:t>Iz učbenika na strani 127 prepiši (in preriši) v zvezek prvi rešen primer.</w:t>
      </w:r>
    </w:p>
    <w:p w:rsidR="001C0802" w:rsidRDefault="001C0802">
      <w:pPr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Kota </w:t>
      </w:r>
      <m:oMath>
        <m:r>
          <w:rPr>
            <w:rFonts w:ascii="Cambria Math" w:hAnsi="Cambria Math" w:cs="Arial"/>
            <w:color w:val="1F497D" w:themeColor="text2"/>
            <w:sz w:val="28"/>
            <w:szCs w:val="28"/>
          </w:rPr>
          <m:t>α</m:t>
        </m:r>
      </m:oMath>
      <w:r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1C0802">
        <w:rPr>
          <w:rFonts w:ascii="Arial" w:hAnsi="Arial" w:cs="Arial"/>
          <w:color w:val="1F497D" w:themeColor="text2"/>
          <w:sz w:val="24"/>
          <w:szCs w:val="24"/>
        </w:rPr>
        <w:t>ni potrebno risati s šestilom,</w:t>
      </w:r>
      <w:r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1C0802">
        <w:rPr>
          <w:rFonts w:ascii="Arial" w:hAnsi="Arial" w:cs="Arial"/>
          <w:color w:val="1F497D" w:themeColor="text2"/>
          <w:sz w:val="24"/>
          <w:szCs w:val="24"/>
        </w:rPr>
        <w:t xml:space="preserve">lahko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ga </w:t>
      </w:r>
      <w:r w:rsidRPr="001C0802">
        <w:rPr>
          <w:rFonts w:ascii="Arial" w:hAnsi="Arial" w:cs="Arial"/>
          <w:color w:val="1F497D" w:themeColor="text2"/>
          <w:sz w:val="24"/>
          <w:szCs w:val="24"/>
        </w:rPr>
        <w:t xml:space="preserve">odmeriš z </w:t>
      </w:r>
      <w:proofErr w:type="spellStart"/>
      <w:r w:rsidRPr="001C0802">
        <w:rPr>
          <w:rFonts w:ascii="Arial" w:hAnsi="Arial" w:cs="Arial"/>
          <w:color w:val="1F497D" w:themeColor="text2"/>
          <w:sz w:val="24"/>
          <w:szCs w:val="24"/>
        </w:rPr>
        <w:t>geotrikotnikom</w:t>
      </w:r>
      <w:proofErr w:type="spellEnd"/>
      <w:r>
        <w:rPr>
          <w:rFonts w:ascii="Arial" w:hAnsi="Arial" w:cs="Arial"/>
          <w:color w:val="1F497D" w:themeColor="text2"/>
          <w:sz w:val="28"/>
          <w:szCs w:val="28"/>
        </w:rPr>
        <w:t xml:space="preserve">. </w:t>
      </w:r>
    </w:p>
    <w:p w:rsidR="001C0802" w:rsidRPr="001C0802" w:rsidRDefault="001C0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    </w:t>
      </w:r>
      <w:r>
        <w:rPr>
          <w:rFonts w:ascii="Arial" w:hAnsi="Arial" w:cs="Arial"/>
          <w:color w:val="1F497D" w:themeColor="text2"/>
          <w:sz w:val="24"/>
          <w:szCs w:val="24"/>
        </w:rPr>
        <w:t>Višine na sliki trikotnika tudi označi. (V učbeniku niso označene.)</w:t>
      </w:r>
    </w:p>
    <w:p w:rsidR="001C0802" w:rsidRDefault="001C0802">
      <w:pPr>
        <w:rPr>
          <w:rFonts w:ascii="Arial" w:hAnsi="Arial" w:cs="Arial"/>
          <w:sz w:val="22"/>
          <w:szCs w:val="22"/>
        </w:rPr>
      </w:pPr>
    </w:p>
    <w:p w:rsidR="001C0802" w:rsidRDefault="001C0802">
      <w:pPr>
        <w:rPr>
          <w:rFonts w:ascii="Arial" w:hAnsi="Arial" w:cs="Arial"/>
          <w:sz w:val="22"/>
          <w:szCs w:val="22"/>
        </w:rPr>
      </w:pPr>
    </w:p>
    <w:p w:rsidR="001C0802" w:rsidRPr="00503210" w:rsidRDefault="001C0802">
      <w:pPr>
        <w:rPr>
          <w:rFonts w:ascii="Arial" w:hAnsi="Arial" w:cs="Arial"/>
          <w:sz w:val="24"/>
          <w:szCs w:val="24"/>
        </w:rPr>
      </w:pPr>
      <w:r w:rsidRPr="00503210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03210">
        <w:rPr>
          <w:rFonts w:ascii="Arial" w:hAnsi="Arial" w:cs="Arial"/>
          <w:sz w:val="24"/>
          <w:szCs w:val="24"/>
        </w:rPr>
        <w:t>učb</w:t>
      </w:r>
      <w:proofErr w:type="spellEnd"/>
      <w:r w:rsidRPr="00503210">
        <w:rPr>
          <w:rFonts w:ascii="Arial" w:hAnsi="Arial" w:cs="Arial"/>
          <w:sz w:val="24"/>
          <w:szCs w:val="24"/>
        </w:rPr>
        <w:t>. str. 128 / 2</w:t>
      </w:r>
    </w:p>
    <w:p w:rsidR="001C0802" w:rsidRDefault="001C0802">
      <w:pPr>
        <w:rPr>
          <w:rFonts w:ascii="Arial" w:hAnsi="Arial" w:cs="Arial"/>
          <w:sz w:val="22"/>
          <w:szCs w:val="22"/>
        </w:rPr>
      </w:pPr>
    </w:p>
    <w:p w:rsidR="001C0802" w:rsidRDefault="001C0802">
      <w:pPr>
        <w:rPr>
          <w:rFonts w:ascii="Arial" w:hAnsi="Arial" w:cs="Arial"/>
          <w:sz w:val="22"/>
          <w:szCs w:val="22"/>
        </w:rPr>
      </w:pPr>
    </w:p>
    <w:p w:rsidR="001C0802" w:rsidRPr="001C6289" w:rsidRDefault="001C0802">
      <w:pPr>
        <w:rPr>
          <w:rFonts w:ascii="Arial" w:hAnsi="Arial" w:cs="Arial"/>
          <w:color w:val="C00000"/>
          <w:sz w:val="24"/>
          <w:szCs w:val="24"/>
        </w:rPr>
      </w:pPr>
      <w:r w:rsidRPr="001C6289">
        <w:rPr>
          <w:rFonts w:ascii="Arial" w:hAnsi="Arial" w:cs="Arial"/>
          <w:color w:val="C00000"/>
          <w:sz w:val="24"/>
          <w:szCs w:val="24"/>
        </w:rPr>
        <w:t>Načrtovanje trikotnikov z dano višino</w:t>
      </w:r>
    </w:p>
    <w:p w:rsidR="001C0802" w:rsidRDefault="001C0802">
      <w:pPr>
        <w:rPr>
          <w:rFonts w:ascii="Arial" w:hAnsi="Arial" w:cs="Arial"/>
          <w:color w:val="C00000"/>
          <w:sz w:val="22"/>
          <w:szCs w:val="22"/>
        </w:rPr>
      </w:pPr>
    </w:p>
    <w:p w:rsidR="001C0802" w:rsidRDefault="001C0802" w:rsidP="001C0802">
      <w:pPr>
        <w:rPr>
          <w:rFonts w:ascii="Arial" w:hAnsi="Arial" w:cs="Arial"/>
          <w:color w:val="1F497D" w:themeColor="text2"/>
          <w:sz w:val="24"/>
          <w:szCs w:val="24"/>
        </w:rPr>
      </w:pPr>
      <w:r w:rsidRPr="001C0802">
        <w:rPr>
          <w:rFonts w:ascii="Arial" w:hAnsi="Arial" w:cs="Arial"/>
          <w:sz w:val="24"/>
          <w:szCs w:val="24"/>
        </w:rPr>
        <w:t xml:space="preserve">1. </w:t>
      </w:r>
      <w:r w:rsidRPr="001C0802">
        <w:rPr>
          <w:rFonts w:ascii="Arial" w:hAnsi="Arial" w:cs="Arial"/>
          <w:color w:val="1F497D" w:themeColor="text2"/>
          <w:sz w:val="24"/>
          <w:szCs w:val="24"/>
        </w:rPr>
        <w:t>Iz učbenika na strani 12</w:t>
      </w:r>
      <w:r>
        <w:rPr>
          <w:rFonts w:ascii="Arial" w:hAnsi="Arial" w:cs="Arial"/>
          <w:color w:val="1F497D" w:themeColor="text2"/>
          <w:sz w:val="24"/>
          <w:szCs w:val="24"/>
        </w:rPr>
        <w:t>8</w:t>
      </w:r>
      <w:r w:rsidRPr="001C0802">
        <w:rPr>
          <w:rFonts w:ascii="Arial" w:hAnsi="Arial" w:cs="Arial"/>
          <w:color w:val="1F497D" w:themeColor="text2"/>
          <w:sz w:val="24"/>
          <w:szCs w:val="24"/>
        </w:rPr>
        <w:t xml:space="preserve"> prepiši (in preriši) v zvezek </w:t>
      </w:r>
      <w:r>
        <w:rPr>
          <w:rFonts w:ascii="Arial" w:hAnsi="Arial" w:cs="Arial"/>
          <w:color w:val="1F497D" w:themeColor="text2"/>
          <w:sz w:val="24"/>
          <w:szCs w:val="24"/>
        </w:rPr>
        <w:t>drugi</w:t>
      </w:r>
      <w:r w:rsidRPr="001C0802">
        <w:rPr>
          <w:rFonts w:ascii="Arial" w:hAnsi="Arial" w:cs="Arial"/>
          <w:color w:val="1F497D" w:themeColor="text2"/>
          <w:sz w:val="24"/>
          <w:szCs w:val="24"/>
        </w:rPr>
        <w:t xml:space="preserve"> rešen primer.</w:t>
      </w:r>
    </w:p>
    <w:p w:rsidR="00503210" w:rsidRDefault="00503210" w:rsidP="001C0802">
      <w:pPr>
        <w:rPr>
          <w:rFonts w:ascii="Arial" w:hAnsi="Arial" w:cs="Arial"/>
          <w:sz w:val="24"/>
          <w:szCs w:val="24"/>
        </w:rPr>
      </w:pPr>
    </w:p>
    <w:p w:rsidR="001C0802" w:rsidRDefault="001C0802" w:rsidP="001C0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Načrtaj trikotnik s podatki: c = 5cm,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= 3 cm, a = 4cm.</w:t>
      </w:r>
    </w:p>
    <w:p w:rsidR="001C0802" w:rsidRDefault="001C0802" w:rsidP="001C0802">
      <w:pPr>
        <w:rPr>
          <w:rFonts w:ascii="Arial" w:hAnsi="Arial" w:cs="Arial"/>
          <w:sz w:val="24"/>
          <w:szCs w:val="24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8pt;margin-top:10.4pt;width:93.75pt;height:84pt;z-index:251658240" filled="f" stroked="f">
            <v:textbox style="mso-next-textbox:#_x0000_s1027">
              <w:txbxContent>
                <w:p w:rsidR="001C0802" w:rsidRPr="001C0802" w:rsidRDefault="001C0802" w:rsidP="001C0802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∆</m:t>
                    </m:r>
                  </m:oMath>
                  <w:r w:rsidRPr="001C0802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ABC :</w:t>
                  </w:r>
                </w:p>
                <w:p w:rsidR="001C0802" w:rsidRPr="001C0802" w:rsidRDefault="001C0802" w:rsidP="001C0802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c</w:t>
                  </w:r>
                  <w:r w:rsidRPr="001C0802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5</w:t>
                  </w:r>
                  <w:r w:rsidRPr="001C0802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cm</w:t>
                  </w:r>
                </w:p>
                <w:p w:rsidR="001C0802" w:rsidRDefault="001C0802" w:rsidP="001C08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3 cm</w:t>
                  </w:r>
                </w:p>
                <w:p w:rsidR="001C0802" w:rsidRPr="001C0802" w:rsidRDefault="001C0802" w:rsidP="001C0802">
                  <w:pPr>
                    <w:rPr>
                      <w:rFonts w:ascii="Arial" w:eastAsiaTheme="minorEastAsia" w:hAnsi="Arial" w:cs="Arial"/>
                      <w:sz w:val="24"/>
                      <w:szCs w:val="24"/>
                      <w:u w:val="single"/>
                    </w:rPr>
                  </w:pPr>
                  <w:r w:rsidRPr="001C0802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 = 4cm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</w:t>
                  </w:r>
                </w:p>
                <w:p w:rsidR="001C0802" w:rsidRPr="001C0802" w:rsidRDefault="001C0802" w:rsidP="001C08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0802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Načrtaj !</w:t>
                  </w:r>
                </w:p>
              </w:txbxContent>
            </v:textbox>
          </v:shape>
        </w:pict>
      </w:r>
      <w:r w:rsidRPr="001C0802">
        <w:rPr>
          <w:rFonts w:ascii="Arial" w:hAnsi="Arial" w:cs="Arial"/>
          <w:color w:val="4F81BD" w:themeColor="accent1"/>
        </w:rPr>
        <w:t>Podatki:</w:t>
      </w: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w:pict>
          <v:shape id="_x0000_s1029" type="#_x0000_t202" style="position:absolute;margin-left:141.3pt;margin-top:5.65pt;width:277.5pt;height:149.25pt;z-index:251660288" filled="f" stroked="f">
            <v:textbox>
              <w:txbxContent>
                <w:p w:rsidR="001C0802" w:rsidRDefault="001C0802">
                  <w:r>
                    <w:rPr>
                      <w:noProof/>
                    </w:rPr>
                    <w:drawing>
                      <wp:inline distT="0" distB="0" distL="0" distR="0">
                        <wp:extent cx="3331845" cy="1342390"/>
                        <wp:effectExtent l="19050" t="0" r="1905" b="0"/>
                        <wp:docPr id="2" name="Slika 1" descr="višina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šina000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331845" cy="1342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w:pict>
          <v:shape id="_x0000_s1028" type="#_x0000_t202" style="position:absolute;margin-left:-27.45pt;margin-top:6.9pt;width:140.25pt;height:73.5pt;z-index:251659264" filled="f" stroked="f">
            <v:textbox>
              <w:txbxContent>
                <w:p w:rsidR="001C0802" w:rsidRDefault="001C0802">
                  <w:r>
                    <w:rPr>
                      <w:noProof/>
                    </w:rPr>
                    <w:drawing>
                      <wp:inline distT="0" distB="0" distL="0" distR="0">
                        <wp:extent cx="1588770" cy="802640"/>
                        <wp:effectExtent l="19050" t="0" r="0" b="0"/>
                        <wp:docPr id="1" name="Slika 0" descr="višin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šina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588770" cy="802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color w:val="4F81BD" w:themeColor="accent1"/>
        </w:rPr>
        <w:t>Skica:</w:t>
      </w: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503210" w:rsidP="001C0802">
      <w:pPr>
        <w:rPr>
          <w:rFonts w:ascii="Arial" w:hAnsi="Arial" w:cs="Arial"/>
          <w:color w:val="1F497D" w:themeColor="text2"/>
          <w:sz w:val="24"/>
          <w:szCs w:val="24"/>
        </w:rPr>
      </w:pPr>
      <w:r w:rsidRPr="00503210">
        <w:rPr>
          <w:rFonts w:ascii="Arial" w:hAnsi="Arial" w:cs="Arial"/>
          <w:color w:val="1F497D" w:themeColor="text2"/>
          <w:sz w:val="24"/>
          <w:szCs w:val="24"/>
        </w:rPr>
        <w:t>Potek načrtovanja:</w:t>
      </w:r>
    </w:p>
    <w:p w:rsidR="00503210" w:rsidRDefault="00503210" w:rsidP="001C080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503210" w:rsidRDefault="00503210" w:rsidP="001C0802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Podatki ne ustrezajo nobenemu od osnovnih štirih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skladnostnih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pravil.</w:t>
      </w:r>
    </w:p>
    <w:p w:rsidR="00503210" w:rsidRDefault="00503210" w:rsidP="001C0802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Rešitev je lahko ena, dve ali pa nobena.</w:t>
      </w:r>
    </w:p>
    <w:p w:rsidR="00503210" w:rsidRDefault="00503210" w:rsidP="001C080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503210" w:rsidRDefault="00503210" w:rsidP="001C0802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1. Narišemo stranico c 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AB</m:t>
            </m:r>
          </m:e>
        </m:d>
      </m:oMath>
      <w:r>
        <w:rPr>
          <w:rFonts w:ascii="Arial" w:hAnsi="Arial" w:cs="Arial"/>
          <w:color w:val="1F497D" w:themeColor="text2"/>
          <w:sz w:val="24"/>
          <w:szCs w:val="24"/>
        </w:rPr>
        <w:t xml:space="preserve"> = 5 cm.</w:t>
      </w:r>
    </w:p>
    <w:p w:rsidR="00503210" w:rsidRDefault="00503210" w:rsidP="00503210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2. Narišemo pravokotnico na stranico c (kjerkoli) ter na njej odmerimo razdaljo </w:t>
      </w:r>
      <m:oMath>
        <m:sSub>
          <m:sSubPr>
            <m:ctrlPr>
              <w:rPr>
                <w:rFonts w:ascii="Cambria Math" w:hAnsi="Cambria Math" w:cs="Arial"/>
                <w:i/>
                <w:color w:val="1F497D" w:themeColor="text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1F497D" w:themeColor="text2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1F497D" w:themeColor="text2"/>
                <w:sz w:val="28"/>
                <w:szCs w:val="28"/>
              </w:rPr>
              <m:t>c</m:t>
            </m:r>
          </m:sub>
        </m:sSub>
      </m:oMath>
      <w:r w:rsidRPr="00503210">
        <w:rPr>
          <w:rFonts w:ascii="Arial" w:hAnsi="Arial" w:cs="Arial"/>
          <w:color w:val="1F497D" w:themeColor="text2"/>
          <w:sz w:val="24"/>
          <w:szCs w:val="24"/>
        </w:rPr>
        <w:t xml:space="preserve"> = 3 cm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.  </w:t>
      </w:r>
    </w:p>
    <w:p w:rsidR="00503210" w:rsidRDefault="00503210" w:rsidP="00503210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Na tej razdalji narišemo vzporednico k stranici c.</w:t>
      </w:r>
    </w:p>
    <w:p w:rsidR="00503210" w:rsidRDefault="00503210" w:rsidP="00503210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3. Iz oglišča B odmerimo dolžino stranice a =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BC</m:t>
            </m:r>
          </m:e>
        </m:d>
      </m:oMath>
      <w:r>
        <w:rPr>
          <w:rFonts w:ascii="Arial" w:hAnsi="Arial" w:cs="Arial"/>
          <w:color w:val="1F497D" w:themeColor="text2"/>
          <w:sz w:val="24"/>
          <w:szCs w:val="24"/>
        </w:rPr>
        <w:t xml:space="preserve"> = 4 cm. To naredimo tako, da narišemo </w:t>
      </w:r>
    </w:p>
    <w:p w:rsidR="00503210" w:rsidRDefault="00503210" w:rsidP="00503210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krožni lok s polmerom a = 4 cm in središčem v točki B.</w:t>
      </w:r>
    </w:p>
    <w:p w:rsidR="00503210" w:rsidRDefault="00503210" w:rsidP="00503210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Ker ta krožni lok seka vzporednico k stranici c v dveh točkah </w:t>
      </w:r>
    </w:p>
    <w:p w:rsidR="00503210" w:rsidRPr="00503210" w:rsidRDefault="00503210" w:rsidP="00503210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(Na sliki sta označeni C in C</w:t>
      </w:r>
      <w:r>
        <w:rPr>
          <w:rFonts w:ascii="Arial" w:hAnsi="Arial" w:cs="Arial"/>
          <w:color w:val="1F497D" w:themeColor="text2"/>
          <w:sz w:val="24"/>
          <w:szCs w:val="24"/>
          <w:vertAlign w:val="superscript"/>
        </w:rPr>
        <w:t>´</w:t>
      </w:r>
      <w:r>
        <w:rPr>
          <w:rFonts w:ascii="Arial" w:hAnsi="Arial" w:cs="Arial"/>
          <w:color w:val="1F497D" w:themeColor="text2"/>
          <w:sz w:val="24"/>
          <w:szCs w:val="24"/>
        </w:rPr>
        <w:t>), imamo dve rešitvi.</w:t>
      </w:r>
    </w:p>
    <w:p w:rsidR="00503210" w:rsidRPr="00503210" w:rsidRDefault="00503210" w:rsidP="001C0802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503210" w:rsidRDefault="00503210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Default="001C0802" w:rsidP="001C0802">
      <w:pPr>
        <w:rPr>
          <w:rFonts w:ascii="Arial" w:hAnsi="Arial" w:cs="Arial"/>
          <w:color w:val="4F81BD" w:themeColor="accent1"/>
        </w:rPr>
      </w:pPr>
    </w:p>
    <w:p w:rsidR="001C0802" w:rsidRPr="001C0802" w:rsidRDefault="001C0802" w:rsidP="001C0802">
      <w:pPr>
        <w:rPr>
          <w:rFonts w:ascii="Arial" w:hAnsi="Arial" w:cs="Arial"/>
          <w:color w:val="4F81BD" w:themeColor="accent1"/>
        </w:rPr>
      </w:pPr>
    </w:p>
    <w:sectPr w:rsidR="001C0802" w:rsidRPr="001C0802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31EA"/>
    <w:multiLevelType w:val="hybridMultilevel"/>
    <w:tmpl w:val="9B023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0802"/>
    <w:rsid w:val="001C0802"/>
    <w:rsid w:val="001C6289"/>
    <w:rsid w:val="00282891"/>
    <w:rsid w:val="00503210"/>
    <w:rsid w:val="00653E9E"/>
    <w:rsid w:val="00837A82"/>
    <w:rsid w:val="008E41E6"/>
    <w:rsid w:val="00912368"/>
    <w:rsid w:val="00BB1312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0802"/>
    <w:pPr>
      <w:spacing w:after="0" w:line="240" w:lineRule="auto"/>
    </w:pPr>
    <w:rPr>
      <w:rFonts w:eastAsia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0802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C080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8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80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2020-04-19T07:01:00Z</dcterms:created>
  <dcterms:modified xsi:type="dcterms:W3CDTF">2020-04-19T12:51:00Z</dcterms:modified>
</cp:coreProperties>
</file>